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B6263A" w:rsidRPr="00B6263A" w:rsidTr="0031528A">
        <w:tc>
          <w:tcPr>
            <w:tcW w:w="2295" w:type="pct"/>
          </w:tcPr>
          <w:p w:rsidR="00B6263A" w:rsidRPr="00B6263A" w:rsidRDefault="00B6263A" w:rsidP="00B6263A">
            <w:pPr>
              <w:rPr>
                <w:b/>
              </w:rPr>
            </w:pPr>
            <w:r w:rsidRPr="00B6263A">
              <w:rPr>
                <w:b/>
              </w:rPr>
              <w:t>Руководитель:</w:t>
            </w:r>
          </w:p>
          <w:p w:rsidR="00B6263A" w:rsidRPr="00B6263A" w:rsidRDefault="00B6263A" w:rsidP="008A7DC7">
            <w:pPr>
              <w:jc w:val="both"/>
            </w:pPr>
            <w:r w:rsidRPr="00B6263A">
              <w:t xml:space="preserve">Главный государственный санитарный врач по Свердловской области» в г. Каменске-Уральском, Каменском районе, </w:t>
            </w:r>
            <w:proofErr w:type="spellStart"/>
            <w:r w:rsidRPr="00B6263A">
              <w:t>Сухоложском</w:t>
            </w:r>
            <w:proofErr w:type="spellEnd"/>
            <w:r w:rsidRPr="00B6263A">
              <w:t xml:space="preserve"> и </w:t>
            </w:r>
            <w:proofErr w:type="spellStart"/>
            <w:r w:rsidRPr="00B6263A">
              <w:t>Богдановичском</w:t>
            </w:r>
            <w:proofErr w:type="spellEnd"/>
            <w:r w:rsidRPr="00B6263A">
              <w:t xml:space="preserve"> районах</w:t>
            </w:r>
          </w:p>
        </w:tc>
        <w:tc>
          <w:tcPr>
            <w:tcW w:w="987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Default="00B6263A" w:rsidP="00B6263A">
            <w:pPr>
              <w:jc w:val="center"/>
              <w:rPr>
                <w:b/>
              </w:rPr>
            </w:pPr>
          </w:p>
          <w:p w:rsidR="002627BF" w:rsidRPr="00B6263A" w:rsidRDefault="002627BF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</w:rPr>
            </w:pPr>
            <w:r w:rsidRPr="00B6263A">
              <w:rPr>
                <w:b/>
                <w:color w:val="FFFFFF"/>
              </w:rPr>
              <w:t>(подписано)</w:t>
            </w:r>
          </w:p>
          <w:p w:rsidR="00B6263A" w:rsidRPr="00B6263A" w:rsidRDefault="00B6263A" w:rsidP="00B6263A">
            <w:pPr>
              <w:jc w:val="center"/>
              <w:rPr>
                <w:i/>
              </w:rPr>
            </w:pPr>
            <w:r w:rsidRPr="00B6263A">
              <w:rPr>
                <w:i/>
              </w:rPr>
              <w:t>подпись</w:t>
            </w:r>
          </w:p>
        </w:tc>
        <w:tc>
          <w:tcPr>
            <w:tcW w:w="1718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pBdr>
                <w:bottom w:val="single" w:sz="6" w:space="1" w:color="auto"/>
              </w:pBdr>
              <w:jc w:val="center"/>
            </w:pPr>
            <w:r w:rsidRPr="00B6263A">
              <w:t>Фефилов Сергей Анатольевич</w:t>
            </w:r>
          </w:p>
          <w:p w:rsidR="00B6263A" w:rsidRPr="00B6263A" w:rsidRDefault="00B6263A" w:rsidP="00B6263A">
            <w:pPr>
              <w:jc w:val="center"/>
              <w:rPr>
                <w:i/>
              </w:rPr>
            </w:pPr>
            <w:r w:rsidRPr="00B6263A">
              <w:rPr>
                <w:i/>
              </w:rPr>
              <w:t>расшифровка  подписи</w:t>
            </w:r>
          </w:p>
        </w:tc>
      </w:tr>
      <w:tr w:rsidR="00B6263A" w:rsidRPr="00B6263A" w:rsidTr="0031528A">
        <w:tc>
          <w:tcPr>
            <w:tcW w:w="2295" w:type="pct"/>
          </w:tcPr>
          <w:p w:rsidR="00B6263A" w:rsidRPr="00B6263A" w:rsidRDefault="00B6263A" w:rsidP="00B6263A">
            <w:pPr>
              <w:rPr>
                <w:b/>
              </w:rPr>
            </w:pPr>
          </w:p>
        </w:tc>
        <w:tc>
          <w:tcPr>
            <w:tcW w:w="987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</w:tc>
        <w:tc>
          <w:tcPr>
            <w:tcW w:w="1718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</w:tc>
      </w:tr>
      <w:tr w:rsidR="00B6263A" w:rsidRPr="00B6263A" w:rsidTr="0031528A">
        <w:tc>
          <w:tcPr>
            <w:tcW w:w="2295" w:type="pct"/>
          </w:tcPr>
          <w:p w:rsidR="00B6263A" w:rsidRPr="00B6263A" w:rsidRDefault="00B6263A" w:rsidP="00B6263A">
            <w:pPr>
              <w:rPr>
                <w:b/>
              </w:rPr>
            </w:pPr>
            <w:r w:rsidRPr="00B6263A">
              <w:rPr>
                <w:b/>
              </w:rPr>
              <w:t>Исполнитель:</w:t>
            </w:r>
          </w:p>
          <w:p w:rsidR="00B6263A" w:rsidRPr="00B6263A" w:rsidRDefault="009C6DB5" w:rsidP="00B6263A">
            <w:pPr>
              <w:jc w:val="both"/>
            </w:pPr>
            <w:r w:rsidRPr="00B6263A">
              <w:t>С</w:t>
            </w:r>
            <w:r w:rsidR="00B6263A" w:rsidRPr="00B6263A">
              <w:t>пециалист</w:t>
            </w:r>
            <w:r>
              <w:t xml:space="preserve"> 1 разряда</w:t>
            </w:r>
            <w:r w:rsidR="00B6263A" w:rsidRPr="00B6263A">
              <w:t xml:space="preserve"> ТО Управления </w:t>
            </w:r>
            <w:proofErr w:type="spellStart"/>
            <w:r w:rsidR="00B6263A" w:rsidRPr="00B6263A">
              <w:t>Роспотребнадзора</w:t>
            </w:r>
            <w:proofErr w:type="spellEnd"/>
            <w:r w:rsidR="00B6263A" w:rsidRPr="00B6263A">
              <w:t xml:space="preserve"> по Свердловской области</w:t>
            </w:r>
            <w:r w:rsidR="008A7DC7">
              <w:t xml:space="preserve"> </w:t>
            </w:r>
            <w:r w:rsidR="00B6263A" w:rsidRPr="00B6263A">
              <w:t xml:space="preserve">в г. Каменске-Уральском и Каменском районе, </w:t>
            </w:r>
            <w:proofErr w:type="spellStart"/>
            <w:r w:rsidR="00B6263A" w:rsidRPr="00B6263A">
              <w:t>Сухоложском</w:t>
            </w:r>
            <w:proofErr w:type="spellEnd"/>
            <w:r w:rsidR="00B6263A" w:rsidRPr="00B6263A">
              <w:t xml:space="preserve"> и </w:t>
            </w:r>
            <w:proofErr w:type="spellStart"/>
            <w:r w:rsidR="00B6263A" w:rsidRPr="00B6263A">
              <w:t>Богдановичском</w:t>
            </w:r>
            <w:proofErr w:type="spellEnd"/>
            <w:r w:rsidR="00B6263A" w:rsidRPr="00B6263A">
              <w:t xml:space="preserve"> районах </w:t>
            </w:r>
          </w:p>
          <w:p w:rsidR="00B6263A" w:rsidRPr="00B6263A" w:rsidRDefault="009C6DB5" w:rsidP="00B6263A">
            <w:pPr>
              <w:jc w:val="both"/>
            </w:pPr>
            <w:r>
              <w:t>Зубкова Н.В.</w:t>
            </w:r>
          </w:p>
        </w:tc>
        <w:tc>
          <w:tcPr>
            <w:tcW w:w="987" w:type="pct"/>
          </w:tcPr>
          <w:p w:rsidR="00B6263A" w:rsidRPr="00B6263A" w:rsidRDefault="00B6263A" w:rsidP="00B6263A"/>
        </w:tc>
        <w:tc>
          <w:tcPr>
            <w:tcW w:w="1718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jc w:val="center"/>
            </w:pPr>
          </w:p>
        </w:tc>
      </w:tr>
    </w:tbl>
    <w:p w:rsidR="00315B23" w:rsidRPr="00CE1570" w:rsidRDefault="009C6DB5" w:rsidP="00CE1570">
      <w:pPr>
        <w:jc w:val="right"/>
      </w:pPr>
      <w:r>
        <w:t>1</w:t>
      </w:r>
      <w:r w:rsidR="005E6E0A">
        <w:t>9</w:t>
      </w:r>
      <w:r w:rsidR="00B6263A" w:rsidRPr="00B6263A">
        <w:t xml:space="preserve"> марта 2025 года</w:t>
      </w:r>
    </w:p>
    <w:p w:rsidR="00315B23" w:rsidRDefault="00315B23" w:rsidP="00FB6DCD">
      <w:pPr>
        <w:jc w:val="both"/>
      </w:pPr>
    </w:p>
    <w:p w:rsidR="008A7DC7" w:rsidRDefault="008A7DC7" w:rsidP="00923E03">
      <w:pPr>
        <w:jc w:val="center"/>
        <w:rPr>
          <w:b/>
          <w:i/>
          <w:color w:val="000000"/>
        </w:rPr>
      </w:pPr>
    </w:p>
    <w:p w:rsidR="009847D6" w:rsidRPr="0031310C" w:rsidRDefault="009C6DB5" w:rsidP="009847D6">
      <w:pPr>
        <w:jc w:val="center"/>
        <w:rPr>
          <w:b/>
          <w:i/>
          <w:color w:val="000000"/>
        </w:rPr>
      </w:pPr>
      <w:r w:rsidRPr="0031310C">
        <w:rPr>
          <w:b/>
          <w:i/>
          <w:color w:val="000000"/>
        </w:rPr>
        <w:t xml:space="preserve">Информация об итогах надзора </w:t>
      </w:r>
      <w:r w:rsidR="009847D6" w:rsidRPr="0031310C">
        <w:rPr>
          <w:b/>
          <w:i/>
          <w:color w:val="000000"/>
        </w:rPr>
        <w:t>за кондитерскими и хлебобулочными изделиями</w:t>
      </w:r>
    </w:p>
    <w:p w:rsidR="00923E03" w:rsidRDefault="009847D6" w:rsidP="009847D6">
      <w:pPr>
        <w:jc w:val="center"/>
        <w:rPr>
          <w:b/>
          <w:i/>
          <w:color w:val="000000"/>
        </w:rPr>
      </w:pPr>
      <w:r w:rsidRPr="0031310C">
        <w:rPr>
          <w:b/>
          <w:i/>
          <w:color w:val="000000"/>
        </w:rPr>
        <w:t>по итогам 2024 года</w:t>
      </w:r>
    </w:p>
    <w:p w:rsidR="007C0C1A" w:rsidRPr="007C0C1A" w:rsidRDefault="007C0C1A" w:rsidP="009847D6">
      <w:pPr>
        <w:jc w:val="center"/>
        <w:rPr>
          <w:color w:val="333333"/>
        </w:rPr>
      </w:pPr>
    </w:p>
    <w:p w:rsidR="009C6DB5" w:rsidRPr="0031310C" w:rsidRDefault="009C6DB5" w:rsidP="00923E03">
      <w:pPr>
        <w:autoSpaceDE w:val="0"/>
        <w:autoSpaceDN w:val="0"/>
        <w:adjustRightInd w:val="0"/>
        <w:ind w:firstLine="708"/>
        <w:jc w:val="both"/>
      </w:pPr>
      <w:r w:rsidRPr="0031310C">
        <w:t xml:space="preserve">Каменск-Уральский Территориальный отдел Управления </w:t>
      </w:r>
      <w:proofErr w:type="spellStart"/>
      <w:r w:rsidRPr="0031310C">
        <w:t>Роспотребнадзора</w:t>
      </w:r>
      <w:proofErr w:type="spellEnd"/>
      <w:r w:rsidRPr="0031310C">
        <w:t xml:space="preserve"> по Свердловской области продолжает работу по контролю за качеством и безопасностью </w:t>
      </w:r>
      <w:r w:rsidR="009847D6" w:rsidRPr="0031310C">
        <w:t xml:space="preserve">за кондитерскими и хлебобулочными изделиями </w:t>
      </w:r>
      <w:r w:rsidRPr="0031310C">
        <w:t xml:space="preserve">на территории г. Каменска-Уральского, Каменского, </w:t>
      </w:r>
      <w:proofErr w:type="spellStart"/>
      <w:r w:rsidRPr="0031310C">
        <w:t>Сухоложского</w:t>
      </w:r>
      <w:proofErr w:type="spellEnd"/>
      <w:r w:rsidRPr="0031310C">
        <w:t xml:space="preserve"> и </w:t>
      </w:r>
      <w:proofErr w:type="spellStart"/>
      <w:r w:rsidRPr="0031310C">
        <w:t>Богдановичского</w:t>
      </w:r>
      <w:proofErr w:type="spellEnd"/>
      <w:r w:rsidRPr="0031310C">
        <w:t xml:space="preserve"> районов.    </w:t>
      </w:r>
    </w:p>
    <w:p w:rsidR="00A47100" w:rsidRPr="0031310C" w:rsidRDefault="009C6DB5" w:rsidP="00923E03">
      <w:pPr>
        <w:autoSpaceDE w:val="0"/>
        <w:autoSpaceDN w:val="0"/>
        <w:adjustRightInd w:val="0"/>
        <w:ind w:firstLine="708"/>
        <w:jc w:val="both"/>
      </w:pPr>
      <w:r w:rsidRPr="0031310C">
        <w:t xml:space="preserve">В </w:t>
      </w:r>
      <w:r w:rsidR="009847D6" w:rsidRPr="0031310C">
        <w:t xml:space="preserve">рамках контрольно-надзорных мероприятий, мониторинга и производственного контроля в 2024 году исследовано </w:t>
      </w:r>
      <w:r w:rsidR="006843B4">
        <w:t>239</w:t>
      </w:r>
      <w:r w:rsidR="009847D6" w:rsidRPr="0031310C">
        <w:t xml:space="preserve"> проб хлебобулочных изделий и </w:t>
      </w:r>
      <w:r w:rsidR="006843B4">
        <w:t>198</w:t>
      </w:r>
      <w:r w:rsidR="009847D6" w:rsidRPr="0031310C">
        <w:t xml:space="preserve"> проб кондитерских изделий</w:t>
      </w:r>
      <w:r w:rsidR="00A47100" w:rsidRPr="0031310C">
        <w:t>:</w:t>
      </w:r>
    </w:p>
    <w:p w:rsidR="00A47100" w:rsidRPr="0031310C" w:rsidRDefault="00A47100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- по санитарно-химическим показателям – </w:t>
      </w:r>
      <w:r w:rsidR="00ED48EB">
        <w:t>62</w:t>
      </w:r>
      <w:r w:rsidRPr="0031310C">
        <w:t xml:space="preserve"> проб</w:t>
      </w:r>
      <w:r w:rsidR="00ED48EB">
        <w:t>ы</w:t>
      </w:r>
      <w:r w:rsidRPr="0031310C">
        <w:t xml:space="preserve"> хлебобулочных изделий и </w:t>
      </w:r>
      <w:r w:rsidR="00ED48EB">
        <w:t>4</w:t>
      </w:r>
      <w:r w:rsidRPr="0031310C">
        <w:t>0 проб кондитерских изделий, все пробы соответствовали гигиеническим нормативам;</w:t>
      </w:r>
    </w:p>
    <w:p w:rsidR="00A47100" w:rsidRPr="0031310C" w:rsidRDefault="00A47100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- по микробиологическим показателям исследовано </w:t>
      </w:r>
      <w:r w:rsidR="00516318">
        <w:t>239</w:t>
      </w:r>
      <w:r w:rsidRPr="0031310C">
        <w:t xml:space="preserve"> пробы хлебобулочных изделий и </w:t>
      </w:r>
      <w:r w:rsidR="00516318">
        <w:t>125</w:t>
      </w:r>
      <w:r w:rsidRPr="0031310C">
        <w:t xml:space="preserve"> проб кондитерских изделий, из них </w:t>
      </w:r>
      <w:r w:rsidR="00516318" w:rsidRPr="00516318">
        <w:t>6</w:t>
      </w:r>
      <w:r w:rsidRPr="00516318">
        <w:t xml:space="preserve"> (</w:t>
      </w:r>
      <w:r w:rsidR="00516318" w:rsidRPr="00516318">
        <w:t>2</w:t>
      </w:r>
      <w:r w:rsidRPr="00516318">
        <w:t>,</w:t>
      </w:r>
      <w:r w:rsidR="00516318" w:rsidRPr="00516318">
        <w:t>5</w:t>
      </w:r>
      <w:r w:rsidRPr="00516318">
        <w:t xml:space="preserve"> %) проб</w:t>
      </w:r>
      <w:r w:rsidRPr="0031310C">
        <w:t xml:space="preserve"> хлебобулочных изделий и </w:t>
      </w:r>
      <w:r w:rsidR="00516318" w:rsidRPr="00516318">
        <w:t>15</w:t>
      </w:r>
      <w:r w:rsidRPr="00516318">
        <w:t xml:space="preserve"> (</w:t>
      </w:r>
      <w:r w:rsidR="00516318" w:rsidRPr="00516318">
        <w:t>12</w:t>
      </w:r>
      <w:r w:rsidRPr="00516318">
        <w:t>%) проб</w:t>
      </w:r>
      <w:r w:rsidRPr="0031310C">
        <w:t xml:space="preserve"> кондитерских изделий не соответствовали гигиеническим нормативам;</w:t>
      </w:r>
    </w:p>
    <w:p w:rsidR="00A64A12" w:rsidRPr="0031310C" w:rsidRDefault="00A47100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- </w:t>
      </w:r>
      <w:r w:rsidR="00A64A12" w:rsidRPr="0031310C">
        <w:t xml:space="preserve">по показателям качества (физико-химическим показателям) – </w:t>
      </w:r>
      <w:r w:rsidR="00516318">
        <w:t>47</w:t>
      </w:r>
      <w:r w:rsidR="00A64A12" w:rsidRPr="0031310C">
        <w:t xml:space="preserve"> проб хлебобулочных изделий и </w:t>
      </w:r>
      <w:r w:rsidR="00516318">
        <w:t>32</w:t>
      </w:r>
      <w:r w:rsidR="00A64A12" w:rsidRPr="0031310C">
        <w:t xml:space="preserve"> проб</w:t>
      </w:r>
      <w:r w:rsidR="00516318">
        <w:t>ы</w:t>
      </w:r>
      <w:r w:rsidR="00A64A12" w:rsidRPr="0031310C">
        <w:t xml:space="preserve"> кондитерских изделий, </w:t>
      </w:r>
      <w:r w:rsidR="00516318" w:rsidRPr="0031310C">
        <w:t>все пробы соответствовали гигиеническим нормативам</w:t>
      </w:r>
      <w:r w:rsidR="00A64A12" w:rsidRPr="0031310C">
        <w:t>;</w:t>
      </w:r>
    </w:p>
    <w:p w:rsidR="00BC0BB5" w:rsidRPr="0031310C" w:rsidRDefault="00A64A12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- по органолептическим показателям – </w:t>
      </w:r>
      <w:r w:rsidR="00893F80">
        <w:t>7</w:t>
      </w:r>
      <w:r w:rsidRPr="0031310C">
        <w:t xml:space="preserve"> проб хлебобулочных изделий</w:t>
      </w:r>
      <w:r w:rsidR="00893F80">
        <w:t xml:space="preserve"> и 1 проба кондитерских изделий</w:t>
      </w:r>
      <w:r w:rsidRPr="0031310C">
        <w:t xml:space="preserve">, из них все пробы соответствовали </w:t>
      </w:r>
      <w:r w:rsidR="00BC0BB5" w:rsidRPr="0031310C">
        <w:t>гигиеническим нормативам;</w:t>
      </w:r>
    </w:p>
    <w:p w:rsidR="00BC0BB5" w:rsidRPr="0031310C" w:rsidRDefault="00BC0BB5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- на содержание радиоактивных веществ исследовано </w:t>
      </w:r>
      <w:r w:rsidR="00893F80">
        <w:t>10</w:t>
      </w:r>
      <w:r w:rsidRPr="0031310C">
        <w:t xml:space="preserve"> проб хлебобулочных изделий и </w:t>
      </w:r>
      <w:r w:rsidR="00893F80">
        <w:t>4</w:t>
      </w:r>
      <w:r w:rsidRPr="0031310C">
        <w:t xml:space="preserve"> проб</w:t>
      </w:r>
      <w:r w:rsidR="00893F80">
        <w:t>ы</w:t>
      </w:r>
      <w:r w:rsidRPr="0031310C">
        <w:t xml:space="preserve"> кондитерских изделий, из них все пробы соответствовали гигиеническим нормативам.</w:t>
      </w:r>
    </w:p>
    <w:p w:rsidR="00A47100" w:rsidRPr="0031310C" w:rsidRDefault="00BC0BB5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По результатам контрольно-надзорных мероприятий из оборота изъято </w:t>
      </w:r>
      <w:r w:rsidR="009D0864" w:rsidRPr="009D0864">
        <w:t>0,011</w:t>
      </w:r>
      <w:r w:rsidR="009D0864" w:rsidRPr="0031310C">
        <w:t xml:space="preserve"> </w:t>
      </w:r>
      <w:r w:rsidR="009D0864">
        <w:t>т</w:t>
      </w:r>
      <w:r w:rsidR="009D0864" w:rsidRPr="0031310C">
        <w:t xml:space="preserve">.    </w:t>
      </w:r>
      <w:r w:rsidR="009D0864">
        <w:t>кондитерских изделий.</w:t>
      </w:r>
      <w:r w:rsidRPr="0031310C">
        <w:t xml:space="preserve"> </w:t>
      </w:r>
    </w:p>
    <w:p w:rsidR="00BC0BB5" w:rsidRPr="0031310C" w:rsidRDefault="00BC0BB5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Изготовителям и продавцам несоответствующих кондитерских и хлебобулочных изделий выданы предписания об устранении выявленных нарушений действующего законодательства и разработке программы мероприятий по предотвращению причинения вреда. </w:t>
      </w:r>
    </w:p>
    <w:p w:rsidR="00BE00A5" w:rsidRPr="0031310C" w:rsidRDefault="00BC0BB5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В кондитерских и хлебобулочных изделиях содержаться практически все необходимые для поддержки организма питательные вещества. Это углеводы, растительный белок, клетчатка, жиры, биотин, витамины </w:t>
      </w:r>
      <w:r w:rsidR="00BE00A5" w:rsidRPr="0031310C">
        <w:t>группы В, а также широкий спектр микроэлементов и минеральных веществ.</w:t>
      </w:r>
    </w:p>
    <w:p w:rsidR="00BE00A5" w:rsidRPr="0031310C" w:rsidRDefault="00BE00A5" w:rsidP="00A47100">
      <w:pPr>
        <w:autoSpaceDE w:val="0"/>
        <w:autoSpaceDN w:val="0"/>
        <w:adjustRightInd w:val="0"/>
        <w:ind w:firstLine="708"/>
        <w:jc w:val="both"/>
      </w:pPr>
      <w:r w:rsidRPr="0031310C">
        <w:lastRenderedPageBreak/>
        <w:t>Химический состав хлеба и его усвояемость зависит от вида муки и сорта хлеба. Чем тоньше помол и выше сорт муки, тем меньше в нем белков и минеральных веществ, но лучше перевариваемость и усвояемость. Хлеб из муки низких сортов богат витаминами группы В, пищевыми волокнами.</w:t>
      </w:r>
    </w:p>
    <w:p w:rsidR="00BE00A5" w:rsidRPr="0031310C" w:rsidRDefault="00BE00A5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В целях исключения покупки некачественной кондитерской и хлебобулочной продукции Каменск-Уральский отдел Управления </w:t>
      </w:r>
      <w:proofErr w:type="spellStart"/>
      <w:r w:rsidRPr="0031310C">
        <w:t>Роспотребнадзора</w:t>
      </w:r>
      <w:proofErr w:type="spellEnd"/>
      <w:r w:rsidRPr="0031310C">
        <w:t xml:space="preserve"> по Свердловской области рекомендует придерживаться следующих правил:</w:t>
      </w:r>
    </w:p>
    <w:p w:rsidR="00BE00A5" w:rsidRPr="0031310C" w:rsidRDefault="00BE00A5" w:rsidP="00BE00A5">
      <w:pPr>
        <w:pStyle w:val="a5"/>
        <w:numPr>
          <w:ilvl w:val="0"/>
          <w:numId w:val="10"/>
        </w:numPr>
        <w:shd w:val="clear" w:color="auto" w:fill="FFFFFF"/>
        <w:jc w:val="both"/>
        <w:textAlignment w:val="baseline"/>
      </w:pPr>
      <w:r w:rsidRPr="0031310C">
        <w:rPr>
          <w:b/>
          <w:bCs/>
        </w:rPr>
        <w:t>Свежесть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Пожалуй, первое, на что стоит обращать внимание при выборе хлеба, – это его свежесть. Если вы видите на хлебе первичные признаки плесени – белесоватые пятна, покупать такой хлеб ни в коем случае нельзя! Плесень быстро распространяется и очень опасна для здоровья.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Поэтому перед покупкой стоит потратить две минуты, чтобы проверить, что срок годности хлеба не вышел, и что нет внешних признаков порчи.</w:t>
      </w:r>
    </w:p>
    <w:p w:rsidR="00BE00A5" w:rsidRPr="0031310C" w:rsidRDefault="00BE00A5" w:rsidP="00BE00A5">
      <w:pPr>
        <w:pStyle w:val="a5"/>
        <w:numPr>
          <w:ilvl w:val="0"/>
          <w:numId w:val="10"/>
        </w:numPr>
        <w:shd w:val="clear" w:color="auto" w:fill="FFFFFF"/>
        <w:jc w:val="both"/>
        <w:textAlignment w:val="baseline"/>
      </w:pPr>
      <w:r w:rsidRPr="0031310C">
        <w:rPr>
          <w:b/>
          <w:bCs/>
        </w:rPr>
        <w:t>Форма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«Белый» хлеб бывает формовой, в виде батона, багета, калача, сайки. Хороший батон должен быть округлой или продолговато-овальной формы, с гладкой поверхностью без крупных трещин.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«Черный» хлеб должен соответствовать той форме, в которой он выпекался, по краям не должно быть так называемых «выплывов». Поверхность качественного «Дарницкого» должна быть шероховатой, а «Украинского» — гладкой.</w:t>
      </w:r>
    </w:p>
    <w:p w:rsidR="0031310C" w:rsidRPr="0031310C" w:rsidRDefault="00BE00A5" w:rsidP="0031310C">
      <w:pPr>
        <w:shd w:val="clear" w:color="auto" w:fill="FFFFFF"/>
        <w:ind w:firstLine="709"/>
        <w:jc w:val="both"/>
        <w:textAlignment w:val="baseline"/>
      </w:pPr>
      <w:r w:rsidRPr="0031310C">
        <w:t>При нажатии любой хлеб должен легко сжаться примерно на треть, а затем быстро восстановить свою форму. Данный признак говорит о том, что в хлебе содержится оптимальное количество разрыхлителей.</w:t>
      </w:r>
      <w:r w:rsidR="0031310C" w:rsidRPr="0031310C">
        <w:t xml:space="preserve"> </w:t>
      </w:r>
    </w:p>
    <w:p w:rsidR="0031310C" w:rsidRPr="0031310C" w:rsidRDefault="00BE00A5" w:rsidP="0031310C">
      <w:pPr>
        <w:pStyle w:val="a5"/>
        <w:numPr>
          <w:ilvl w:val="0"/>
          <w:numId w:val="10"/>
        </w:numPr>
        <w:shd w:val="clear" w:color="auto" w:fill="FFFFFF"/>
        <w:jc w:val="both"/>
        <w:textAlignment w:val="baseline"/>
      </w:pPr>
      <w:r w:rsidRPr="0031310C">
        <w:rPr>
          <w:b/>
          <w:bCs/>
        </w:rPr>
        <w:t xml:space="preserve">Цвет </w:t>
      </w:r>
    </w:p>
    <w:p w:rsidR="0031310C" w:rsidRPr="0031310C" w:rsidRDefault="00BE00A5" w:rsidP="0031310C">
      <w:pPr>
        <w:shd w:val="clear" w:color="auto" w:fill="FFFFFF"/>
        <w:ind w:firstLine="708"/>
        <w:jc w:val="both"/>
        <w:textAlignment w:val="baseline"/>
      </w:pPr>
      <w:r w:rsidRPr="0031310C">
        <w:t>Далее стоит обратить внимание также на цвет хлеба.  Цвет «белого» хлеба должен быть от светло-желтого до коричневого. Для подового белого хлеба (батона) характерно наличие золотистой корочки.</w:t>
      </w:r>
    </w:p>
    <w:p w:rsidR="0031310C" w:rsidRPr="0031310C" w:rsidRDefault="00BE00A5" w:rsidP="0031310C">
      <w:pPr>
        <w:shd w:val="clear" w:color="auto" w:fill="FFFFFF"/>
        <w:ind w:firstLine="708"/>
        <w:jc w:val="both"/>
        <w:textAlignment w:val="baseline"/>
      </w:pPr>
      <w:r w:rsidRPr="0031310C">
        <w:t>Хороший «черный» хлеб — от светло-коричневого до темно-коричневого цвета, в зависимости от соотношения ржаной и пшеничной муки в составе.</w:t>
      </w:r>
    </w:p>
    <w:p w:rsidR="00BE00A5" w:rsidRPr="0031310C" w:rsidRDefault="00BE00A5" w:rsidP="0031310C">
      <w:pPr>
        <w:pStyle w:val="a5"/>
        <w:numPr>
          <w:ilvl w:val="0"/>
          <w:numId w:val="10"/>
        </w:numPr>
        <w:shd w:val="clear" w:color="auto" w:fill="FFFFFF"/>
        <w:jc w:val="both"/>
        <w:textAlignment w:val="baseline"/>
      </w:pPr>
      <w:r w:rsidRPr="0031310C">
        <w:rPr>
          <w:b/>
          <w:bCs/>
        </w:rPr>
        <w:t>Вес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Вес хлеба должен соответствовать заявленному на упаковке. Если вы берете его в руки и чувствуете, что он слишком легкий, скорее всего, в нем содержится слишком много разрыхлителей. Нарезать такой хлеб ровными ломтиками будет нелегко.</w:t>
      </w:r>
    </w:p>
    <w:p w:rsidR="00BE00A5" w:rsidRPr="0031310C" w:rsidRDefault="00BE00A5" w:rsidP="0031310C">
      <w:pPr>
        <w:pStyle w:val="a5"/>
        <w:numPr>
          <w:ilvl w:val="0"/>
          <w:numId w:val="10"/>
        </w:numPr>
        <w:shd w:val="clear" w:color="auto" w:fill="FFFFFF"/>
        <w:jc w:val="both"/>
        <w:textAlignment w:val="baseline"/>
      </w:pPr>
      <w:r w:rsidRPr="0031310C">
        <w:rPr>
          <w:b/>
          <w:bCs/>
        </w:rPr>
        <w:t>Запах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Если есть возможность</w:t>
      </w:r>
      <w:bookmarkStart w:id="0" w:name="_GoBack"/>
      <w:bookmarkEnd w:id="0"/>
      <w:r w:rsidRPr="0031310C">
        <w:t xml:space="preserve"> понюхайте хлеб. Даже если срок годности еще не вышел, и внешне хлеб выглядит нормально, но у него затхлый запах, это говорит о том, что продукт был изготовлен на производстве, где не соблюдаются санитарные нормы, или он хранился в условиях повышенной влажности и температуры.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Запах качественного хлеба должен быть приятным и аппетитным.</w:t>
      </w:r>
    </w:p>
    <w:p w:rsidR="00BE00A5" w:rsidRPr="0031310C" w:rsidRDefault="00BE00A5" w:rsidP="0031310C">
      <w:pPr>
        <w:pStyle w:val="a5"/>
        <w:numPr>
          <w:ilvl w:val="0"/>
          <w:numId w:val="10"/>
        </w:numPr>
        <w:shd w:val="clear" w:color="auto" w:fill="FFFFFF"/>
        <w:jc w:val="both"/>
        <w:textAlignment w:val="baseline"/>
      </w:pPr>
      <w:r w:rsidRPr="0031310C">
        <w:rPr>
          <w:b/>
          <w:bCs/>
        </w:rPr>
        <w:t>Упаковка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Более 30% хлебобулочных изделий продаются без какой бы то ни было упаковки. Преимуществ здесь нет никаких – хлеб быстрее черствеет, а также под большим вопросом остается его чистота.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>Обычные тонкие полиэтиленовые пакеты также не слишком подходят для хранения хлеба. В завязанном пакете хлеб не «дышит» и быстро начинает плесневеть, а при хранении в открытом – все те же проблемы, что и в отсутствии упаковки.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 xml:space="preserve">Бумажная упаковка также не является идеальной, так как легко намокает, </w:t>
      </w:r>
      <w:r w:rsidR="0031310C" w:rsidRPr="0031310C">
        <w:t>а, следовательно</w:t>
      </w:r>
      <w:r w:rsidRPr="0031310C">
        <w:t>, влага проникает и в сам продукт, что быстрее ухудшает его свойства.</w:t>
      </w:r>
    </w:p>
    <w:p w:rsidR="00BE00A5" w:rsidRPr="0031310C" w:rsidRDefault="00BE00A5" w:rsidP="00BE00A5">
      <w:pPr>
        <w:shd w:val="clear" w:color="auto" w:fill="FFFFFF"/>
        <w:ind w:firstLine="709"/>
        <w:jc w:val="both"/>
        <w:textAlignment w:val="baseline"/>
      </w:pPr>
      <w:r w:rsidRPr="0031310C">
        <w:t xml:space="preserve">Самой удобной упаковкой для хлеба во всем мире служит закрытый пакет. Он может быть закреплен пластиковой </w:t>
      </w:r>
      <w:proofErr w:type="spellStart"/>
      <w:r w:rsidRPr="0031310C">
        <w:t>клипсой</w:t>
      </w:r>
      <w:proofErr w:type="spellEnd"/>
      <w:r w:rsidRPr="0031310C">
        <w:t xml:space="preserve"> или просто заклеен лентой. На такой пакет обычно </w:t>
      </w:r>
      <w:r w:rsidRPr="0031310C">
        <w:lastRenderedPageBreak/>
        <w:t>наносится печать со всей информацией о продукте. Также важно, чтобы у пакета была прозрачная часть, позволяющая рассмотреть продукт до покупки</w:t>
      </w:r>
    </w:p>
    <w:p w:rsidR="00BE00A5" w:rsidRPr="0031310C" w:rsidRDefault="00BE00A5" w:rsidP="00BE00A5">
      <w:pPr>
        <w:shd w:val="clear" w:color="auto" w:fill="FFFFFF"/>
        <w:ind w:firstLine="709"/>
        <w:jc w:val="both"/>
      </w:pPr>
      <w:r w:rsidRPr="0031310C">
        <w:rPr>
          <w:b/>
        </w:rPr>
        <w:t>Кондитерские изделия</w:t>
      </w:r>
      <w:r w:rsidRPr="0031310C">
        <w:t xml:space="preserve"> – это сладкие высококалорийные продукты. При их выборе следует обратить внимание, прежде всего, на поверхность изделия (не должно быть посторонних примесей, форма должна быть правильной, не мятой, не ломаной).</w:t>
      </w:r>
    </w:p>
    <w:p w:rsidR="00BE00A5" w:rsidRPr="0031310C" w:rsidRDefault="00BE00A5" w:rsidP="00BE00A5">
      <w:pPr>
        <w:shd w:val="clear" w:color="auto" w:fill="FFFFFF"/>
        <w:ind w:firstLine="709"/>
        <w:jc w:val="both"/>
      </w:pPr>
      <w:r w:rsidRPr="0031310C">
        <w:t>Конфеты должны быть в индивидуальной неповрежденной упаковке, одинаковой формы. Продукт не должен быть слипшимся, растаявшим, ломанным или потерявшим форму. Мармелад не должен прилипать к упаковке, важно, чтобы он хорошо держал форму. Рекомендуется отдавать предпочтение тем кондитерским изделиям, в составе которых содержится минимум пищевых добавок, консервантов, гомогенизированных жиров и масел, а также обращать внимание на цвет продукта: он должен быть естественным, не ярким.</w:t>
      </w:r>
    </w:p>
    <w:p w:rsidR="00BE00A5" w:rsidRPr="0031310C" w:rsidRDefault="00BE00A5" w:rsidP="00BE00A5">
      <w:pPr>
        <w:shd w:val="clear" w:color="auto" w:fill="FFFFFF"/>
        <w:ind w:firstLine="709"/>
        <w:jc w:val="both"/>
      </w:pPr>
      <w:r w:rsidRPr="0031310C">
        <w:t>Правильное хранение изделий обеспечивает их безопасность и вкусовые качества. Следует обратить внимание на упаковку. Так, пирожные должны быть упакованы в лоток с плотно закрывающейся крышкой, а торты – поштучно. Реализация кремовых изделий без упаковки запрещена. Очень важно в выборе хлебобулочных и кондитерских изделий ориентироваться на этикеточную информацию. В ней указываются наименование продукции, производитель, масса нетто, дата производства и упаковывания; состав, срок годности и условия хранения; пищевая и энергетическая ценность; информация о подтверждении соответствия.</w:t>
      </w:r>
    </w:p>
    <w:p w:rsidR="00BE00A5" w:rsidRPr="0031310C" w:rsidRDefault="00BE00A5" w:rsidP="00A47100">
      <w:pPr>
        <w:autoSpaceDE w:val="0"/>
        <w:autoSpaceDN w:val="0"/>
        <w:adjustRightInd w:val="0"/>
        <w:ind w:firstLine="708"/>
        <w:jc w:val="both"/>
      </w:pPr>
    </w:p>
    <w:p w:rsidR="00BC0BB5" w:rsidRPr="0031310C" w:rsidRDefault="00BE00A5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  </w:t>
      </w:r>
      <w:r w:rsidR="00BC0BB5" w:rsidRPr="0031310C">
        <w:t xml:space="preserve">     </w:t>
      </w:r>
    </w:p>
    <w:p w:rsidR="00BC0BB5" w:rsidRPr="0031310C" w:rsidRDefault="00BC0BB5" w:rsidP="00A47100">
      <w:pPr>
        <w:autoSpaceDE w:val="0"/>
        <w:autoSpaceDN w:val="0"/>
        <w:adjustRightInd w:val="0"/>
        <w:ind w:firstLine="708"/>
        <w:jc w:val="both"/>
      </w:pPr>
    </w:p>
    <w:p w:rsidR="00A47100" w:rsidRPr="0031310C" w:rsidRDefault="00A47100" w:rsidP="00A47100">
      <w:pPr>
        <w:autoSpaceDE w:val="0"/>
        <w:autoSpaceDN w:val="0"/>
        <w:adjustRightInd w:val="0"/>
        <w:ind w:firstLine="708"/>
        <w:jc w:val="both"/>
      </w:pPr>
      <w:r w:rsidRPr="0031310C">
        <w:t xml:space="preserve"> </w:t>
      </w:r>
    </w:p>
    <w:p w:rsidR="00E3112D" w:rsidRPr="0031310C" w:rsidRDefault="00E3112D" w:rsidP="00923E03">
      <w:pPr>
        <w:autoSpaceDE w:val="0"/>
        <w:autoSpaceDN w:val="0"/>
        <w:adjustRightInd w:val="0"/>
        <w:ind w:firstLine="708"/>
        <w:jc w:val="both"/>
      </w:pPr>
    </w:p>
    <w:p w:rsidR="00E3112D" w:rsidRPr="0031310C" w:rsidRDefault="00E3112D" w:rsidP="00923E03">
      <w:pPr>
        <w:autoSpaceDE w:val="0"/>
        <w:autoSpaceDN w:val="0"/>
        <w:adjustRightInd w:val="0"/>
        <w:ind w:firstLine="708"/>
        <w:jc w:val="both"/>
      </w:pPr>
    </w:p>
    <w:p w:rsidR="00543D11" w:rsidRPr="0031310C" w:rsidRDefault="00543D11" w:rsidP="004234D4">
      <w:pPr>
        <w:autoSpaceDE w:val="0"/>
        <w:autoSpaceDN w:val="0"/>
        <w:adjustRightInd w:val="0"/>
        <w:ind w:firstLine="708"/>
        <w:jc w:val="both"/>
        <w:rPr>
          <w:color w:val="333333"/>
        </w:rPr>
      </w:pPr>
    </w:p>
    <w:p w:rsidR="00543D11" w:rsidRPr="0031310C" w:rsidRDefault="00543D11" w:rsidP="00923E03">
      <w:pPr>
        <w:autoSpaceDE w:val="0"/>
        <w:autoSpaceDN w:val="0"/>
        <w:adjustRightInd w:val="0"/>
        <w:ind w:firstLine="708"/>
        <w:jc w:val="both"/>
        <w:rPr>
          <w:color w:val="333333"/>
        </w:rPr>
      </w:pPr>
    </w:p>
    <w:p w:rsidR="00543D11" w:rsidRPr="0031310C" w:rsidRDefault="00543D11" w:rsidP="00923E03">
      <w:pPr>
        <w:autoSpaceDE w:val="0"/>
        <w:autoSpaceDN w:val="0"/>
        <w:adjustRightInd w:val="0"/>
        <w:ind w:firstLine="708"/>
        <w:jc w:val="both"/>
        <w:rPr>
          <w:color w:val="333333"/>
        </w:rPr>
      </w:pPr>
    </w:p>
    <w:sectPr w:rsidR="00543D11" w:rsidRPr="0031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445"/>
    <w:multiLevelType w:val="multilevel"/>
    <w:tmpl w:val="9A1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A2908"/>
    <w:multiLevelType w:val="hybridMultilevel"/>
    <w:tmpl w:val="B4746BE2"/>
    <w:lvl w:ilvl="0" w:tplc="0F2433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24989"/>
    <w:multiLevelType w:val="hybridMultilevel"/>
    <w:tmpl w:val="A13E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E5C78"/>
    <w:multiLevelType w:val="hybridMultilevel"/>
    <w:tmpl w:val="5EB6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B38B2"/>
    <w:multiLevelType w:val="multilevel"/>
    <w:tmpl w:val="78D6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57927"/>
    <w:multiLevelType w:val="hybridMultilevel"/>
    <w:tmpl w:val="1A8A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1549A"/>
    <w:multiLevelType w:val="multilevel"/>
    <w:tmpl w:val="CF86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45240"/>
    <w:multiLevelType w:val="hybridMultilevel"/>
    <w:tmpl w:val="6FC4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12582D"/>
    <w:rsid w:val="00133AE8"/>
    <w:rsid w:val="00136819"/>
    <w:rsid w:val="001D3F7F"/>
    <w:rsid w:val="001E06B3"/>
    <w:rsid w:val="00214489"/>
    <w:rsid w:val="002627BF"/>
    <w:rsid w:val="0027384B"/>
    <w:rsid w:val="00293A69"/>
    <w:rsid w:val="0031310C"/>
    <w:rsid w:val="00315B23"/>
    <w:rsid w:val="0033021D"/>
    <w:rsid w:val="00380FEB"/>
    <w:rsid w:val="004234D4"/>
    <w:rsid w:val="004433B0"/>
    <w:rsid w:val="00474A0D"/>
    <w:rsid w:val="00516318"/>
    <w:rsid w:val="005279AB"/>
    <w:rsid w:val="00543D11"/>
    <w:rsid w:val="00567680"/>
    <w:rsid w:val="005E6E0A"/>
    <w:rsid w:val="00602C3D"/>
    <w:rsid w:val="00665806"/>
    <w:rsid w:val="006843B4"/>
    <w:rsid w:val="006B0E36"/>
    <w:rsid w:val="006D0AC8"/>
    <w:rsid w:val="006D1DD3"/>
    <w:rsid w:val="00762FBC"/>
    <w:rsid w:val="007A72CA"/>
    <w:rsid w:val="007C0C1A"/>
    <w:rsid w:val="00851C50"/>
    <w:rsid w:val="00893F80"/>
    <w:rsid w:val="008A7DC7"/>
    <w:rsid w:val="00923E03"/>
    <w:rsid w:val="0096668E"/>
    <w:rsid w:val="009847D6"/>
    <w:rsid w:val="009C6DB5"/>
    <w:rsid w:val="009D0864"/>
    <w:rsid w:val="009F3155"/>
    <w:rsid w:val="00A045C5"/>
    <w:rsid w:val="00A27F20"/>
    <w:rsid w:val="00A47100"/>
    <w:rsid w:val="00A64A12"/>
    <w:rsid w:val="00AC25B2"/>
    <w:rsid w:val="00AC3E02"/>
    <w:rsid w:val="00B6263A"/>
    <w:rsid w:val="00B6384D"/>
    <w:rsid w:val="00B96CFC"/>
    <w:rsid w:val="00BC0BB5"/>
    <w:rsid w:val="00BE00A5"/>
    <w:rsid w:val="00BF599B"/>
    <w:rsid w:val="00C23E78"/>
    <w:rsid w:val="00C671E0"/>
    <w:rsid w:val="00CE1570"/>
    <w:rsid w:val="00D35E31"/>
    <w:rsid w:val="00D40CF3"/>
    <w:rsid w:val="00D45965"/>
    <w:rsid w:val="00E3112D"/>
    <w:rsid w:val="00E8482F"/>
    <w:rsid w:val="00ED48EB"/>
    <w:rsid w:val="00F62C39"/>
    <w:rsid w:val="00F64AC9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43D1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234D4"/>
    <w:rPr>
      <w:b/>
      <w:bCs/>
    </w:rPr>
  </w:style>
  <w:style w:type="paragraph" w:customStyle="1" w:styleId="futurismarkdown-paragraph">
    <w:name w:val="futurismarkdown-paragraph"/>
    <w:basedOn w:val="a"/>
    <w:rsid w:val="0012582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25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F7C9-D597-4934-9173-A08B51ED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 </cp:lastModifiedBy>
  <cp:revision>14</cp:revision>
  <cp:lastPrinted>2025-03-17T06:10:00Z</cp:lastPrinted>
  <dcterms:created xsi:type="dcterms:W3CDTF">2025-03-17T09:27:00Z</dcterms:created>
  <dcterms:modified xsi:type="dcterms:W3CDTF">2025-03-19T03:26:00Z</dcterms:modified>
</cp:coreProperties>
</file>